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EBA4" w14:textId="14757AC1" w:rsidR="0024315E" w:rsidRDefault="00681500" w:rsidP="006815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Spades Tournament!</w:t>
      </w:r>
    </w:p>
    <w:p w14:paraId="79F2EE24" w14:textId="5D53339E" w:rsidR="00E34972" w:rsidRPr="00E34972" w:rsidRDefault="00E34972" w:rsidP="00681500">
      <w:pPr>
        <w:jc w:val="center"/>
        <w:rPr>
          <w:sz w:val="28"/>
          <w:szCs w:val="28"/>
        </w:rPr>
      </w:pPr>
      <w:r>
        <w:rPr>
          <w:sz w:val="28"/>
          <w:szCs w:val="28"/>
        </w:rPr>
        <w:t>(Enter to win serious cash!)</w:t>
      </w:r>
    </w:p>
    <w:p w14:paraId="6E033EFB" w14:textId="3CC24B70" w:rsidR="00681500" w:rsidRDefault="00681500" w:rsidP="0068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When: Friday, 9/</w:t>
      </w:r>
      <w:r w:rsidR="004F65D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at 6 pm</w:t>
      </w:r>
    </w:p>
    <w:p w14:paraId="269246FA" w14:textId="10F3CE66" w:rsidR="00E34972" w:rsidRDefault="004F65D4" w:rsidP="0068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 How </w:t>
      </w:r>
      <w:proofErr w:type="gramStart"/>
      <w:r>
        <w:rPr>
          <w:b/>
          <w:sz w:val="28"/>
          <w:szCs w:val="28"/>
        </w:rPr>
        <w:t>Much?:</w:t>
      </w:r>
      <w:proofErr w:type="gramEnd"/>
      <w:r>
        <w:rPr>
          <w:b/>
          <w:sz w:val="28"/>
          <w:szCs w:val="28"/>
        </w:rPr>
        <w:t xml:space="preserve"> $200 for 1</w:t>
      </w:r>
      <w:r w:rsidRPr="004F65D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$100 for 2</w:t>
      </w:r>
      <w:r w:rsidRPr="004F65D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40 for 3</w:t>
      </w:r>
      <w:r w:rsidRPr="004F65D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</w:p>
    <w:p w14:paraId="7441E93B" w14:textId="776BBC39" w:rsidR="00E34972" w:rsidRPr="00E34972" w:rsidRDefault="00E34972" w:rsidP="0068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(Per Person winnings: $100, $50, $20)</w:t>
      </w:r>
      <w:bookmarkStart w:id="0" w:name="_GoBack"/>
      <w:bookmarkEnd w:id="0"/>
    </w:p>
    <w:p w14:paraId="04D4DC5C" w14:textId="67036AA4" w:rsidR="004F65D4" w:rsidRDefault="00E34972" w:rsidP="0068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F65D4">
        <w:rPr>
          <w:b/>
          <w:sz w:val="28"/>
          <w:szCs w:val="28"/>
        </w:rPr>
        <w:t>(2</w:t>
      </w:r>
      <w:r w:rsidR="004F65D4" w:rsidRPr="004F65D4">
        <w:rPr>
          <w:b/>
          <w:sz w:val="28"/>
          <w:szCs w:val="28"/>
          <w:vertAlign w:val="superscript"/>
        </w:rPr>
        <w:t>nd</w:t>
      </w:r>
      <w:r w:rsidR="004F65D4">
        <w:rPr>
          <w:b/>
          <w:sz w:val="28"/>
          <w:szCs w:val="28"/>
        </w:rPr>
        <w:t xml:space="preserve"> and 3</w:t>
      </w:r>
      <w:r w:rsidR="004F65D4" w:rsidRPr="004F65D4">
        <w:rPr>
          <w:b/>
          <w:sz w:val="28"/>
          <w:szCs w:val="28"/>
          <w:vertAlign w:val="superscript"/>
        </w:rPr>
        <w:t>rd</w:t>
      </w:r>
      <w:r w:rsidR="004F6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cash prizes available only if there are</w:t>
      </w:r>
      <w:r w:rsidR="004F65D4">
        <w:rPr>
          <w:b/>
          <w:sz w:val="28"/>
          <w:szCs w:val="28"/>
        </w:rPr>
        <w:t xml:space="preserve"> enough </w:t>
      </w:r>
      <w:proofErr w:type="gramStart"/>
      <w:r w:rsidR="004F65D4">
        <w:rPr>
          <w:b/>
          <w:sz w:val="28"/>
          <w:szCs w:val="28"/>
        </w:rPr>
        <w:t>entrants)</w:t>
      </w:r>
      <w:r>
        <w:rPr>
          <w:b/>
          <w:sz w:val="28"/>
          <w:szCs w:val="28"/>
        </w:rPr>
        <w:t>*</w:t>
      </w:r>
      <w:proofErr w:type="gramEnd"/>
    </w:p>
    <w:p w14:paraId="2EBB367C" w14:textId="4DA304D7" w:rsidR="00681500" w:rsidRDefault="00681500" w:rsidP="0068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 w:rsidR="004F65D4">
        <w:rPr>
          <w:b/>
          <w:sz w:val="28"/>
          <w:szCs w:val="28"/>
        </w:rPr>
        <w:t>Carter Hall 3</w:t>
      </w:r>
      <w:r w:rsidR="004F65D4" w:rsidRPr="004F65D4">
        <w:rPr>
          <w:b/>
          <w:sz w:val="28"/>
          <w:szCs w:val="28"/>
          <w:vertAlign w:val="superscript"/>
        </w:rPr>
        <w:t>rd</w:t>
      </w:r>
      <w:r w:rsidR="004F65D4">
        <w:rPr>
          <w:b/>
          <w:sz w:val="28"/>
          <w:szCs w:val="28"/>
        </w:rPr>
        <w:t xml:space="preserve"> and 4</w:t>
      </w:r>
      <w:r w:rsidR="004F65D4" w:rsidRPr="004F65D4">
        <w:rPr>
          <w:b/>
          <w:sz w:val="28"/>
          <w:szCs w:val="28"/>
          <w:vertAlign w:val="superscript"/>
        </w:rPr>
        <w:t>th</w:t>
      </w:r>
      <w:r w:rsidR="004F65D4">
        <w:rPr>
          <w:b/>
          <w:sz w:val="28"/>
          <w:szCs w:val="28"/>
        </w:rPr>
        <w:t xml:space="preserve"> floor</w:t>
      </w:r>
    </w:p>
    <w:p w14:paraId="782C776C" w14:textId="24B92A51" w:rsidR="00681500" w:rsidRDefault="00681500" w:rsidP="0068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Who: You and a Partner (we may be able to provide one for you)</w:t>
      </w:r>
    </w:p>
    <w:p w14:paraId="514E3DA7" w14:textId="25F27E3B" w:rsidR="00681500" w:rsidRPr="00681500" w:rsidRDefault="00681500" w:rsidP="0068150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53F546" wp14:editId="32529A34">
            <wp:extent cx="5943600" cy="482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75DD" w14:textId="0D95639A" w:rsidR="00681500" w:rsidRDefault="00681500"/>
    <w:p w14:paraId="371AC983" w14:textId="77777777" w:rsidR="00681500" w:rsidRDefault="00681500"/>
    <w:sectPr w:rsidR="0068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77"/>
    <w:rsid w:val="00141277"/>
    <w:rsid w:val="00251BB3"/>
    <w:rsid w:val="004F65D4"/>
    <w:rsid w:val="00681500"/>
    <w:rsid w:val="00E34972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6DBE"/>
  <w15:chartTrackingRefBased/>
  <w15:docId w15:val="{4A8B0FA5-FDBD-493B-B6A2-588B248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C3D7D2B59C8489EBCD291D7280818" ma:contentTypeVersion="8" ma:contentTypeDescription="Create a new document." ma:contentTypeScope="" ma:versionID="2af694f5aed6a84a4098392a6b36099c">
  <xsd:schema xmlns:xsd="http://www.w3.org/2001/XMLSchema" xmlns:xs="http://www.w3.org/2001/XMLSchema" xmlns:p="http://schemas.microsoft.com/office/2006/metadata/properties" xmlns:ns3="623a6333-0f4e-4964-98c0-8acc6cd3efdd" targetNamespace="http://schemas.microsoft.com/office/2006/metadata/properties" ma:root="true" ma:fieldsID="e0f72e32f6f42644cc95ffd8405787b6" ns3:_="">
    <xsd:import namespace="623a6333-0f4e-4964-98c0-8acc6cd3e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6333-0f4e-4964-98c0-8acc6cd3e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A94F1-1C06-4CB8-9795-00EC7B06FA3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623a6333-0f4e-4964-98c0-8acc6cd3efdd"/>
  </ds:schemaRefs>
</ds:datastoreItem>
</file>

<file path=customXml/itemProps2.xml><?xml version="1.0" encoding="utf-8"?>
<ds:datastoreItem xmlns:ds="http://schemas.openxmlformats.org/officeDocument/2006/customXml" ds:itemID="{15DE3C0B-2D7E-4D9C-8DE1-4A4387FC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7B7EE-A693-4C7B-92C9-58AA4DCD8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a6333-0f4e-4964-98c0-8acc6cd3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Ronald</dc:creator>
  <cp:keywords/>
  <dc:description/>
  <cp:lastModifiedBy>Mullins, Ronald</cp:lastModifiedBy>
  <cp:revision>4</cp:revision>
  <dcterms:created xsi:type="dcterms:W3CDTF">2021-08-23T20:26:00Z</dcterms:created>
  <dcterms:modified xsi:type="dcterms:W3CDTF">2023-08-22T18:49:00Z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0x010100FC5C3D7D2B59C8489EBCD291D7280818</vt:lpwstr>
  </property>
</Properties>
</file>